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AEE84B" w14:textId="77777777" w:rsidR="00F71644" w:rsidRPr="002854BF" w:rsidRDefault="00F71644" w:rsidP="00F71644">
      <w:pPr>
        <w:pStyle w:val="Kopfzeile"/>
        <w:rPr>
          <w:rFonts w:ascii="Poppins" w:hAnsi="Poppins" w:cs="Poppins"/>
          <w:b/>
          <w:bCs/>
        </w:rPr>
      </w:pPr>
      <w:r w:rsidRPr="002854BF">
        <w:rPr>
          <w:rFonts w:ascii="Poppins" w:hAnsi="Poppins" w:cs="Poppins"/>
          <w:b/>
          <w:bCs/>
        </w:rPr>
        <w:t>Beispielhafte Liste verschiedener Dark Patterns</w:t>
      </w:r>
    </w:p>
    <w:tbl>
      <w:tblPr>
        <w:tblStyle w:val="Tabellenraster"/>
        <w:tblW w:w="9634" w:type="dxa"/>
        <w:tblLook w:val="04A0" w:firstRow="1" w:lastRow="0" w:firstColumn="1" w:lastColumn="0" w:noHBand="0" w:noVBand="1"/>
      </w:tblPr>
      <w:tblGrid>
        <w:gridCol w:w="4673"/>
        <w:gridCol w:w="4961"/>
      </w:tblGrid>
      <w:tr w:rsidR="00E03472" w14:paraId="7469428F" w14:textId="77777777" w:rsidTr="000152C5">
        <w:tc>
          <w:tcPr>
            <w:tcW w:w="4673" w:type="dxa"/>
          </w:tcPr>
          <w:p w14:paraId="769B2BFA" w14:textId="77777777" w:rsidR="00E03472" w:rsidRPr="00F71644" w:rsidRDefault="00E03472" w:rsidP="00E03472">
            <w:pPr>
              <w:rPr>
                <w:rFonts w:ascii="Poppins" w:hAnsi="Poppins" w:cs="Poppins"/>
                <w:sz w:val="16"/>
                <w:szCs w:val="16"/>
              </w:rPr>
            </w:pPr>
            <w:r w:rsidRPr="00F71644">
              <w:rPr>
                <w:rFonts w:ascii="Poppins" w:hAnsi="Poppins" w:cs="Poppins"/>
                <w:b/>
                <w:bCs/>
                <w:sz w:val="16"/>
                <w:szCs w:val="16"/>
              </w:rPr>
              <w:t>1. Temporale Dark Patterns:</w:t>
            </w:r>
          </w:p>
          <w:p w14:paraId="39F3058A" w14:textId="77777777" w:rsidR="00E03472" w:rsidRPr="00F71644" w:rsidRDefault="00E03472" w:rsidP="00E03472">
            <w:pPr>
              <w:numPr>
                <w:ilvl w:val="0"/>
                <w:numId w:val="5"/>
              </w:numPr>
              <w:rPr>
                <w:rFonts w:ascii="Poppins" w:hAnsi="Poppins" w:cs="Poppins"/>
                <w:sz w:val="16"/>
                <w:szCs w:val="16"/>
              </w:rPr>
            </w:pPr>
            <w:r w:rsidRPr="00F71644">
              <w:rPr>
                <w:rFonts w:ascii="Poppins" w:hAnsi="Poppins" w:cs="Poppins"/>
                <w:b/>
                <w:bCs/>
                <w:sz w:val="16"/>
                <w:szCs w:val="16"/>
              </w:rPr>
              <w:t>Playing by Appointment</w:t>
            </w:r>
            <w:r w:rsidRPr="00F71644">
              <w:rPr>
                <w:rFonts w:ascii="Poppins" w:hAnsi="Poppins" w:cs="Poppins"/>
                <w:sz w:val="16"/>
                <w:szCs w:val="16"/>
              </w:rPr>
              <w:t>: Spielernde müssen zu bestimmten Zeiten spielen, um Fortschritte zu erzielen.</w:t>
            </w:r>
          </w:p>
          <w:p w14:paraId="3B285261" w14:textId="77777777" w:rsidR="00E03472" w:rsidRPr="00F71644" w:rsidRDefault="00E03472" w:rsidP="00E03472">
            <w:pPr>
              <w:numPr>
                <w:ilvl w:val="0"/>
                <w:numId w:val="5"/>
              </w:numPr>
              <w:rPr>
                <w:rFonts w:ascii="Poppins" w:hAnsi="Poppins" w:cs="Poppins"/>
                <w:sz w:val="16"/>
                <w:szCs w:val="16"/>
              </w:rPr>
            </w:pPr>
            <w:r w:rsidRPr="00F71644">
              <w:rPr>
                <w:rFonts w:ascii="Poppins" w:hAnsi="Poppins" w:cs="Poppins"/>
                <w:b/>
                <w:bCs/>
                <w:sz w:val="16"/>
                <w:szCs w:val="16"/>
              </w:rPr>
              <w:t>Daily Rewards</w:t>
            </w:r>
            <w:r w:rsidRPr="00F71644">
              <w:rPr>
                <w:rFonts w:ascii="Poppins" w:hAnsi="Poppins" w:cs="Poppins"/>
                <w:sz w:val="16"/>
                <w:szCs w:val="16"/>
              </w:rPr>
              <w:t>: Tägliche Belohnungen motivieren zum täglichen Einloggen.</w:t>
            </w:r>
          </w:p>
          <w:p w14:paraId="14ED2583" w14:textId="77777777" w:rsidR="00E03472" w:rsidRPr="00F71644" w:rsidRDefault="00E03472" w:rsidP="00E03472">
            <w:pPr>
              <w:numPr>
                <w:ilvl w:val="0"/>
                <w:numId w:val="5"/>
              </w:numPr>
              <w:rPr>
                <w:rFonts w:ascii="Poppins" w:hAnsi="Poppins" w:cs="Poppins"/>
                <w:sz w:val="16"/>
                <w:szCs w:val="16"/>
              </w:rPr>
            </w:pPr>
            <w:r w:rsidRPr="00F71644">
              <w:rPr>
                <w:rFonts w:ascii="Poppins" w:hAnsi="Poppins" w:cs="Poppins"/>
                <w:b/>
                <w:bCs/>
                <w:sz w:val="16"/>
                <w:szCs w:val="16"/>
              </w:rPr>
              <w:t>Grinding</w:t>
            </w:r>
            <w:r w:rsidRPr="00F71644">
              <w:rPr>
                <w:rFonts w:ascii="Poppins" w:hAnsi="Poppins" w:cs="Poppins"/>
                <w:sz w:val="16"/>
                <w:szCs w:val="16"/>
              </w:rPr>
              <w:t>: Wiederholte Aufgaben erfordern viel Zeitaufwand für kleine Fortschritte.</w:t>
            </w:r>
          </w:p>
          <w:p w14:paraId="68C4D6FF" w14:textId="77777777" w:rsidR="00E03472" w:rsidRPr="00F71644" w:rsidRDefault="00E03472" w:rsidP="00E03472">
            <w:pPr>
              <w:numPr>
                <w:ilvl w:val="0"/>
                <w:numId w:val="5"/>
              </w:numPr>
              <w:rPr>
                <w:rFonts w:ascii="Poppins" w:hAnsi="Poppins" w:cs="Poppins"/>
                <w:sz w:val="16"/>
                <w:szCs w:val="16"/>
              </w:rPr>
            </w:pPr>
            <w:r w:rsidRPr="00F71644">
              <w:rPr>
                <w:rFonts w:ascii="Poppins" w:hAnsi="Poppins" w:cs="Poppins"/>
                <w:b/>
                <w:bCs/>
                <w:sz w:val="16"/>
                <w:szCs w:val="16"/>
              </w:rPr>
              <w:t>Advertisements</w:t>
            </w:r>
            <w:r w:rsidRPr="00F71644">
              <w:rPr>
                <w:rFonts w:ascii="Poppins" w:hAnsi="Poppins" w:cs="Poppins"/>
                <w:sz w:val="16"/>
                <w:szCs w:val="16"/>
              </w:rPr>
              <w:t>: Häufiges Anzeigen von Werbung, um Vorteile im Spiel zu erlangen.</w:t>
            </w:r>
          </w:p>
          <w:p w14:paraId="6278EE9E" w14:textId="77777777" w:rsidR="00E03472" w:rsidRPr="00F71644" w:rsidRDefault="00E03472" w:rsidP="00E03472">
            <w:pPr>
              <w:numPr>
                <w:ilvl w:val="0"/>
                <w:numId w:val="5"/>
              </w:numPr>
              <w:rPr>
                <w:rFonts w:ascii="Poppins" w:hAnsi="Poppins" w:cs="Poppins"/>
                <w:sz w:val="16"/>
                <w:szCs w:val="16"/>
              </w:rPr>
            </w:pPr>
            <w:r w:rsidRPr="00F71644">
              <w:rPr>
                <w:rFonts w:ascii="Poppins" w:hAnsi="Poppins" w:cs="Poppins"/>
                <w:b/>
                <w:bCs/>
                <w:sz w:val="16"/>
                <w:szCs w:val="16"/>
              </w:rPr>
              <w:t>Infinite Treadmill</w:t>
            </w:r>
            <w:r w:rsidRPr="00F71644">
              <w:rPr>
                <w:rFonts w:ascii="Poppins" w:hAnsi="Poppins" w:cs="Poppins"/>
                <w:sz w:val="16"/>
                <w:szCs w:val="16"/>
              </w:rPr>
              <w:t>: Es ist unmöglich, das Spiel zu gewinnen oder zu Ende zu bringen.</w:t>
            </w:r>
          </w:p>
          <w:p w14:paraId="54671883" w14:textId="77777777" w:rsidR="00E03472" w:rsidRPr="00F71644" w:rsidRDefault="00E03472" w:rsidP="00E03472">
            <w:pPr>
              <w:numPr>
                <w:ilvl w:val="0"/>
                <w:numId w:val="5"/>
              </w:numPr>
              <w:rPr>
                <w:rFonts w:ascii="Poppins" w:hAnsi="Poppins" w:cs="Poppins"/>
                <w:sz w:val="16"/>
                <w:szCs w:val="16"/>
              </w:rPr>
            </w:pPr>
            <w:r w:rsidRPr="00F71644">
              <w:rPr>
                <w:rFonts w:ascii="Poppins" w:hAnsi="Poppins" w:cs="Poppins"/>
                <w:b/>
                <w:bCs/>
                <w:sz w:val="16"/>
                <w:szCs w:val="16"/>
              </w:rPr>
              <w:t>Can´t pause or save</w:t>
            </w:r>
            <w:r w:rsidRPr="00F71644">
              <w:rPr>
                <w:rFonts w:ascii="Poppins" w:hAnsi="Poppins" w:cs="Poppins"/>
                <w:sz w:val="16"/>
                <w:szCs w:val="16"/>
              </w:rPr>
              <w:t>: Man kann nicht aufhören zu spielen, wenn man aufhört, verliert man</w:t>
            </w:r>
          </w:p>
          <w:p w14:paraId="12242FC3" w14:textId="77777777" w:rsidR="00E03472" w:rsidRPr="00F71644" w:rsidRDefault="00E03472" w:rsidP="00E03472">
            <w:pPr>
              <w:numPr>
                <w:ilvl w:val="0"/>
                <w:numId w:val="5"/>
              </w:numPr>
              <w:rPr>
                <w:rFonts w:ascii="Poppins" w:hAnsi="Poppins" w:cs="Poppins"/>
                <w:sz w:val="16"/>
                <w:szCs w:val="16"/>
              </w:rPr>
            </w:pPr>
            <w:r w:rsidRPr="00F71644">
              <w:rPr>
                <w:rFonts w:ascii="Poppins" w:hAnsi="Poppins" w:cs="Poppins"/>
                <w:b/>
                <w:bCs/>
                <w:sz w:val="16"/>
                <w:szCs w:val="16"/>
              </w:rPr>
              <w:t>Wait to Play</w:t>
            </w:r>
            <w:r w:rsidRPr="00F71644">
              <w:rPr>
                <w:rFonts w:ascii="Poppins" w:hAnsi="Poppins" w:cs="Poppins"/>
                <w:sz w:val="16"/>
                <w:szCs w:val="16"/>
              </w:rPr>
              <w:t>: Man kann eine bestimmte Anzahl von Leveln spielen (meistens 5) und hat dann keine Energie mehr. Beispielsweise pro 15 Minuten bekommt man eine Energieeinheit wieder, oder man kauft sich Energie gegen In-Game-Währung</w:t>
            </w:r>
          </w:p>
          <w:p w14:paraId="51A76093" w14:textId="77777777" w:rsidR="00E03472" w:rsidRDefault="00E03472" w:rsidP="00723CC0">
            <w:pPr>
              <w:rPr>
                <w:rFonts w:ascii="Poppins" w:hAnsi="Poppins" w:cs="Poppins"/>
                <w:b/>
                <w:bCs/>
                <w:sz w:val="16"/>
                <w:szCs w:val="16"/>
              </w:rPr>
            </w:pPr>
          </w:p>
        </w:tc>
        <w:tc>
          <w:tcPr>
            <w:tcW w:w="4961" w:type="dxa"/>
          </w:tcPr>
          <w:p w14:paraId="7BA15668" w14:textId="77777777" w:rsidR="00E03472" w:rsidRPr="00F71644" w:rsidRDefault="00E03472" w:rsidP="00E03472">
            <w:pPr>
              <w:rPr>
                <w:rFonts w:ascii="Poppins" w:hAnsi="Poppins" w:cs="Poppins"/>
                <w:sz w:val="16"/>
                <w:szCs w:val="16"/>
              </w:rPr>
            </w:pPr>
            <w:r w:rsidRPr="00F71644">
              <w:rPr>
                <w:rFonts w:ascii="Poppins" w:hAnsi="Poppins" w:cs="Poppins"/>
                <w:b/>
                <w:bCs/>
                <w:sz w:val="16"/>
                <w:szCs w:val="16"/>
              </w:rPr>
              <w:t>2. Soziale Dark Patterns:</w:t>
            </w:r>
          </w:p>
          <w:p w14:paraId="777CD421" w14:textId="77777777" w:rsidR="00E03472" w:rsidRPr="00F71644" w:rsidRDefault="00E03472" w:rsidP="00E03472">
            <w:pPr>
              <w:numPr>
                <w:ilvl w:val="0"/>
                <w:numId w:val="6"/>
              </w:numPr>
              <w:rPr>
                <w:rFonts w:ascii="Poppins" w:hAnsi="Poppins" w:cs="Poppins"/>
                <w:sz w:val="16"/>
                <w:szCs w:val="16"/>
              </w:rPr>
            </w:pPr>
            <w:r w:rsidRPr="00F71644">
              <w:rPr>
                <w:rFonts w:ascii="Poppins" w:hAnsi="Poppins" w:cs="Poppins"/>
                <w:b/>
                <w:bCs/>
                <w:sz w:val="16"/>
                <w:szCs w:val="16"/>
              </w:rPr>
              <w:t>Social Pyramid Scheme</w:t>
            </w:r>
            <w:r w:rsidRPr="00F71644">
              <w:rPr>
                <w:rFonts w:ascii="Poppins" w:hAnsi="Poppins" w:cs="Poppins"/>
                <w:sz w:val="16"/>
                <w:szCs w:val="16"/>
              </w:rPr>
              <w:t>: Spielende rekrutieren Freund*innen, um Belohnungen zu erhalten.</w:t>
            </w:r>
          </w:p>
          <w:p w14:paraId="0AE2FC0A" w14:textId="77777777" w:rsidR="00E03472" w:rsidRPr="00F71644" w:rsidRDefault="00E03472" w:rsidP="00E03472">
            <w:pPr>
              <w:numPr>
                <w:ilvl w:val="0"/>
                <w:numId w:val="6"/>
              </w:numPr>
              <w:rPr>
                <w:rFonts w:ascii="Poppins" w:hAnsi="Poppins" w:cs="Poppins"/>
                <w:sz w:val="16"/>
                <w:szCs w:val="16"/>
              </w:rPr>
            </w:pPr>
            <w:r w:rsidRPr="00F71644">
              <w:rPr>
                <w:rFonts w:ascii="Poppins" w:hAnsi="Poppins" w:cs="Poppins"/>
                <w:b/>
                <w:bCs/>
                <w:sz w:val="16"/>
                <w:szCs w:val="16"/>
              </w:rPr>
              <w:t>Social Obligation / Guilds</w:t>
            </w:r>
            <w:r w:rsidRPr="00F71644">
              <w:rPr>
                <w:rFonts w:ascii="Poppins" w:hAnsi="Poppins" w:cs="Poppins"/>
                <w:sz w:val="16"/>
                <w:szCs w:val="16"/>
              </w:rPr>
              <w:t>: Gruppenzwang durch Mitgliedschaft in Gilden oder Clans.</w:t>
            </w:r>
          </w:p>
          <w:p w14:paraId="40EBBD76" w14:textId="77777777" w:rsidR="00E03472" w:rsidRPr="00F71644" w:rsidRDefault="00E03472" w:rsidP="00E03472">
            <w:pPr>
              <w:numPr>
                <w:ilvl w:val="0"/>
                <w:numId w:val="6"/>
              </w:numPr>
              <w:rPr>
                <w:rFonts w:ascii="Poppins" w:hAnsi="Poppins" w:cs="Poppins"/>
                <w:sz w:val="16"/>
                <w:szCs w:val="16"/>
              </w:rPr>
            </w:pPr>
            <w:r w:rsidRPr="00F71644">
              <w:rPr>
                <w:rFonts w:ascii="Poppins" w:hAnsi="Poppins" w:cs="Poppins"/>
                <w:b/>
                <w:bCs/>
                <w:sz w:val="16"/>
                <w:szCs w:val="16"/>
              </w:rPr>
              <w:t>Friend Spam / Impersonation</w:t>
            </w:r>
            <w:r w:rsidRPr="00F71644">
              <w:rPr>
                <w:rFonts w:ascii="Poppins" w:hAnsi="Poppins" w:cs="Poppins"/>
                <w:sz w:val="16"/>
                <w:szCs w:val="16"/>
              </w:rPr>
              <w:t>: Automatisierte Einladungen oder Nachrichten an Freund*innen.</w:t>
            </w:r>
          </w:p>
          <w:p w14:paraId="2ED029B1" w14:textId="77777777" w:rsidR="00E03472" w:rsidRPr="00F71644" w:rsidRDefault="00E03472" w:rsidP="00E03472">
            <w:pPr>
              <w:numPr>
                <w:ilvl w:val="0"/>
                <w:numId w:val="6"/>
              </w:numPr>
              <w:rPr>
                <w:rFonts w:ascii="Poppins" w:hAnsi="Poppins" w:cs="Poppins"/>
                <w:sz w:val="16"/>
                <w:szCs w:val="16"/>
              </w:rPr>
            </w:pPr>
            <w:r w:rsidRPr="00F71644">
              <w:rPr>
                <w:rFonts w:ascii="Poppins" w:hAnsi="Poppins" w:cs="Poppins"/>
                <w:b/>
                <w:bCs/>
                <w:sz w:val="16"/>
                <w:szCs w:val="16"/>
              </w:rPr>
              <w:t>Reciprocity</w:t>
            </w:r>
            <w:r w:rsidRPr="00F71644">
              <w:rPr>
                <w:rFonts w:ascii="Poppins" w:hAnsi="Poppins" w:cs="Poppins"/>
                <w:sz w:val="16"/>
                <w:szCs w:val="16"/>
              </w:rPr>
              <w:t>: Spielende fühlen sich verpflichtet, erhaltene Gefälligkeiten zurückzugeben. Man wird dazu gepusht, dass man Freund*innen täglich Geschenke schickt. </w:t>
            </w:r>
          </w:p>
          <w:p w14:paraId="02DC2C45" w14:textId="77777777" w:rsidR="00E03472" w:rsidRPr="00F71644" w:rsidRDefault="00E03472" w:rsidP="00E03472">
            <w:pPr>
              <w:numPr>
                <w:ilvl w:val="0"/>
                <w:numId w:val="6"/>
              </w:numPr>
              <w:rPr>
                <w:rFonts w:ascii="Poppins" w:hAnsi="Poppins" w:cs="Poppins"/>
                <w:sz w:val="16"/>
                <w:szCs w:val="16"/>
              </w:rPr>
            </w:pPr>
            <w:r w:rsidRPr="00F71644">
              <w:rPr>
                <w:rFonts w:ascii="Poppins" w:hAnsi="Poppins" w:cs="Poppins"/>
                <w:b/>
                <w:bCs/>
                <w:sz w:val="16"/>
                <w:szCs w:val="16"/>
              </w:rPr>
              <w:t>Encourages Anti-Social Behavior</w:t>
            </w:r>
            <w:r w:rsidRPr="00F71644">
              <w:rPr>
                <w:rFonts w:ascii="Poppins" w:hAnsi="Poppins" w:cs="Poppins"/>
                <w:sz w:val="16"/>
                <w:szCs w:val="16"/>
              </w:rPr>
              <w:t>: Vom Spiel wird man dazu incentiviert, zu lügen, zu betrügen oder andere Spielende zu hintergehen, um gegen sie zu gewinnen.</w:t>
            </w:r>
          </w:p>
          <w:p w14:paraId="539AF2AF" w14:textId="77777777" w:rsidR="00E03472" w:rsidRPr="00F71644" w:rsidRDefault="00E03472" w:rsidP="00E03472">
            <w:pPr>
              <w:numPr>
                <w:ilvl w:val="0"/>
                <w:numId w:val="6"/>
              </w:numPr>
              <w:rPr>
                <w:rFonts w:ascii="Poppins" w:hAnsi="Poppins" w:cs="Poppins"/>
                <w:sz w:val="16"/>
                <w:szCs w:val="16"/>
              </w:rPr>
            </w:pPr>
            <w:r w:rsidRPr="00F71644">
              <w:rPr>
                <w:rFonts w:ascii="Poppins" w:hAnsi="Poppins" w:cs="Poppins"/>
                <w:b/>
                <w:bCs/>
                <w:sz w:val="16"/>
                <w:szCs w:val="16"/>
              </w:rPr>
              <w:t>Fear of Missing Out (FOMO)</w:t>
            </w:r>
            <w:r w:rsidRPr="00F71644">
              <w:rPr>
                <w:rFonts w:ascii="Poppins" w:hAnsi="Poppins" w:cs="Poppins"/>
                <w:sz w:val="16"/>
                <w:szCs w:val="16"/>
              </w:rPr>
              <w:t>: Wenn man aufhört zu spielen, verpasst man ein Event bzw. eine Belohnung, oder verliert den Anschluss an andere Spielenden, was man später vielleicht nicht mehr aufholen kann.</w:t>
            </w:r>
          </w:p>
          <w:p w14:paraId="7A5D1670" w14:textId="77777777" w:rsidR="00E03472" w:rsidRPr="00F71644" w:rsidRDefault="00E03472" w:rsidP="00E03472">
            <w:pPr>
              <w:numPr>
                <w:ilvl w:val="0"/>
                <w:numId w:val="6"/>
              </w:numPr>
              <w:rPr>
                <w:rFonts w:ascii="Poppins" w:hAnsi="Poppins" w:cs="Poppins"/>
                <w:sz w:val="16"/>
                <w:szCs w:val="16"/>
              </w:rPr>
            </w:pPr>
            <w:r w:rsidRPr="00F71644">
              <w:rPr>
                <w:rFonts w:ascii="Poppins" w:hAnsi="Poppins" w:cs="Poppins"/>
                <w:b/>
                <w:bCs/>
                <w:sz w:val="16"/>
                <w:szCs w:val="16"/>
              </w:rPr>
              <w:t>Competition</w:t>
            </w:r>
            <w:r w:rsidRPr="00F71644">
              <w:rPr>
                <w:rFonts w:ascii="Poppins" w:hAnsi="Poppins" w:cs="Poppins"/>
                <w:sz w:val="16"/>
                <w:szCs w:val="16"/>
              </w:rPr>
              <w:t>: Durch Wettkämpfe und Ranglisten versucht man viel zu spielen und besser als andere zu sein. </w:t>
            </w:r>
          </w:p>
          <w:p w14:paraId="1D30CE5B" w14:textId="77777777" w:rsidR="00E03472" w:rsidRDefault="00E03472" w:rsidP="00723CC0">
            <w:pPr>
              <w:rPr>
                <w:rFonts w:ascii="Poppins" w:hAnsi="Poppins" w:cs="Poppins"/>
                <w:b/>
                <w:bCs/>
                <w:sz w:val="16"/>
                <w:szCs w:val="16"/>
              </w:rPr>
            </w:pPr>
          </w:p>
        </w:tc>
      </w:tr>
      <w:tr w:rsidR="00E03472" w14:paraId="31953DE4" w14:textId="77777777" w:rsidTr="000152C5">
        <w:tc>
          <w:tcPr>
            <w:tcW w:w="4673" w:type="dxa"/>
          </w:tcPr>
          <w:p w14:paraId="20268FA4" w14:textId="77777777" w:rsidR="00E03472" w:rsidRPr="00F71644" w:rsidRDefault="00E03472" w:rsidP="00E03472">
            <w:pPr>
              <w:rPr>
                <w:rFonts w:ascii="Poppins" w:hAnsi="Poppins" w:cs="Poppins"/>
                <w:sz w:val="16"/>
                <w:szCs w:val="16"/>
              </w:rPr>
            </w:pPr>
            <w:r w:rsidRPr="00F71644">
              <w:rPr>
                <w:rFonts w:ascii="Poppins" w:hAnsi="Poppins" w:cs="Poppins"/>
                <w:b/>
                <w:bCs/>
                <w:sz w:val="16"/>
                <w:szCs w:val="16"/>
              </w:rPr>
              <w:t>3. Monetäre Dark Patterns:</w:t>
            </w:r>
          </w:p>
          <w:p w14:paraId="026154F5" w14:textId="77777777" w:rsidR="00E03472" w:rsidRPr="00F71644" w:rsidRDefault="00E03472" w:rsidP="00E03472">
            <w:pPr>
              <w:numPr>
                <w:ilvl w:val="0"/>
                <w:numId w:val="7"/>
              </w:numPr>
              <w:rPr>
                <w:rFonts w:ascii="Poppins" w:hAnsi="Poppins" w:cs="Poppins"/>
                <w:sz w:val="16"/>
                <w:szCs w:val="16"/>
              </w:rPr>
            </w:pPr>
            <w:r w:rsidRPr="00F71644">
              <w:rPr>
                <w:rFonts w:ascii="Poppins" w:hAnsi="Poppins" w:cs="Poppins"/>
                <w:b/>
                <w:bCs/>
                <w:sz w:val="16"/>
                <w:szCs w:val="16"/>
              </w:rPr>
              <w:t>Pay to Skip</w:t>
            </w:r>
            <w:r w:rsidRPr="00F71644">
              <w:rPr>
                <w:rFonts w:ascii="Poppins" w:hAnsi="Poppins" w:cs="Poppins"/>
                <w:sz w:val="16"/>
                <w:szCs w:val="16"/>
              </w:rPr>
              <w:t>: Spielende zahlen, um Wartezeiten oder langweilige Aufgaben zu überspringen.</w:t>
            </w:r>
          </w:p>
          <w:p w14:paraId="6B04EE54" w14:textId="77777777" w:rsidR="00E03472" w:rsidRPr="00F71644" w:rsidRDefault="00E03472" w:rsidP="00E03472">
            <w:pPr>
              <w:numPr>
                <w:ilvl w:val="0"/>
                <w:numId w:val="7"/>
              </w:numPr>
              <w:rPr>
                <w:rFonts w:ascii="Poppins" w:hAnsi="Poppins" w:cs="Poppins"/>
                <w:sz w:val="16"/>
                <w:szCs w:val="16"/>
              </w:rPr>
            </w:pPr>
            <w:r w:rsidRPr="00F71644">
              <w:rPr>
                <w:rFonts w:ascii="Poppins" w:hAnsi="Poppins" w:cs="Poppins"/>
                <w:b/>
                <w:bCs/>
                <w:sz w:val="16"/>
                <w:szCs w:val="16"/>
              </w:rPr>
              <w:t>Premium Currency</w:t>
            </w:r>
            <w:r w:rsidRPr="00F71644">
              <w:rPr>
                <w:rFonts w:ascii="Poppins" w:hAnsi="Poppins" w:cs="Poppins"/>
                <w:sz w:val="16"/>
                <w:szCs w:val="16"/>
              </w:rPr>
              <w:t>: Einführung einer speziellen Währung, die nur durch echtes Geld erhältlich ist.</w:t>
            </w:r>
          </w:p>
          <w:p w14:paraId="3737F69E" w14:textId="77777777" w:rsidR="00E03472" w:rsidRPr="00F71644" w:rsidRDefault="00E03472" w:rsidP="00E03472">
            <w:pPr>
              <w:numPr>
                <w:ilvl w:val="0"/>
                <w:numId w:val="7"/>
              </w:numPr>
              <w:rPr>
                <w:rFonts w:ascii="Poppins" w:hAnsi="Poppins" w:cs="Poppins"/>
                <w:sz w:val="16"/>
                <w:szCs w:val="16"/>
              </w:rPr>
            </w:pPr>
            <w:r w:rsidRPr="00F71644">
              <w:rPr>
                <w:rFonts w:ascii="Poppins" w:hAnsi="Poppins" w:cs="Poppins"/>
                <w:b/>
                <w:bCs/>
                <w:sz w:val="16"/>
                <w:szCs w:val="16"/>
              </w:rPr>
              <w:t>Pay to Win</w:t>
            </w:r>
            <w:r w:rsidRPr="00F71644">
              <w:rPr>
                <w:rFonts w:ascii="Poppins" w:hAnsi="Poppins" w:cs="Poppins"/>
                <w:sz w:val="16"/>
                <w:szCs w:val="16"/>
              </w:rPr>
              <w:t>: Spielende können gegen Bezahlung signifikante Vorteile erlangen.</w:t>
            </w:r>
          </w:p>
          <w:p w14:paraId="78FCDD97" w14:textId="77777777" w:rsidR="00E03472" w:rsidRPr="00F71644" w:rsidRDefault="00E03472" w:rsidP="00E03472">
            <w:pPr>
              <w:numPr>
                <w:ilvl w:val="0"/>
                <w:numId w:val="7"/>
              </w:numPr>
              <w:rPr>
                <w:rFonts w:ascii="Poppins" w:hAnsi="Poppins" w:cs="Poppins"/>
                <w:sz w:val="16"/>
                <w:szCs w:val="16"/>
              </w:rPr>
            </w:pPr>
            <w:r w:rsidRPr="00F71644">
              <w:rPr>
                <w:rFonts w:ascii="Poppins" w:hAnsi="Poppins" w:cs="Poppins"/>
                <w:b/>
                <w:bCs/>
                <w:sz w:val="16"/>
                <w:szCs w:val="16"/>
              </w:rPr>
              <w:t>Artificial Scarcity</w:t>
            </w:r>
            <w:r w:rsidRPr="00F71644">
              <w:rPr>
                <w:rFonts w:ascii="Poppins" w:hAnsi="Poppins" w:cs="Poppins"/>
                <w:sz w:val="16"/>
                <w:szCs w:val="16"/>
              </w:rPr>
              <w:t>: Künstliche Verknappung von Ressourcen, um Käufe zu erzwingen.</w:t>
            </w:r>
          </w:p>
          <w:p w14:paraId="17CDF407" w14:textId="77777777" w:rsidR="00E03472" w:rsidRPr="00F71644" w:rsidRDefault="00E03472" w:rsidP="00E03472">
            <w:pPr>
              <w:numPr>
                <w:ilvl w:val="0"/>
                <w:numId w:val="7"/>
              </w:numPr>
              <w:rPr>
                <w:rFonts w:ascii="Poppins" w:hAnsi="Poppins" w:cs="Poppins"/>
                <w:sz w:val="16"/>
                <w:szCs w:val="16"/>
              </w:rPr>
            </w:pPr>
            <w:r w:rsidRPr="00F71644">
              <w:rPr>
                <w:rFonts w:ascii="Poppins" w:hAnsi="Poppins" w:cs="Poppins"/>
                <w:b/>
                <w:bCs/>
                <w:sz w:val="16"/>
                <w:szCs w:val="16"/>
              </w:rPr>
              <w:t>Accidental Purchases</w:t>
            </w:r>
            <w:r w:rsidRPr="00F71644">
              <w:rPr>
                <w:rFonts w:ascii="Poppins" w:hAnsi="Poppins" w:cs="Poppins"/>
                <w:sz w:val="16"/>
                <w:szCs w:val="16"/>
              </w:rPr>
              <w:t>: Es wird sehr einfach gemacht, aus Versehen Geld auszugeben, ohne eine Bestätigung oder Möglichkeit, es rückgängig zu machen.</w:t>
            </w:r>
          </w:p>
          <w:p w14:paraId="531761EB" w14:textId="77777777" w:rsidR="00E03472" w:rsidRPr="00F71644" w:rsidRDefault="00E03472" w:rsidP="00E03472">
            <w:pPr>
              <w:numPr>
                <w:ilvl w:val="0"/>
                <w:numId w:val="7"/>
              </w:numPr>
              <w:rPr>
                <w:rFonts w:ascii="Poppins" w:hAnsi="Poppins" w:cs="Poppins"/>
                <w:sz w:val="16"/>
                <w:szCs w:val="16"/>
              </w:rPr>
            </w:pPr>
            <w:r w:rsidRPr="00F71644">
              <w:rPr>
                <w:rFonts w:ascii="Poppins" w:hAnsi="Poppins" w:cs="Poppins"/>
                <w:b/>
                <w:bCs/>
                <w:sz w:val="16"/>
                <w:szCs w:val="16"/>
              </w:rPr>
              <w:t>Recurring Fee</w:t>
            </w:r>
            <w:r w:rsidRPr="00F71644">
              <w:rPr>
                <w:rFonts w:ascii="Poppins" w:hAnsi="Poppins" w:cs="Poppins"/>
                <w:sz w:val="16"/>
                <w:szCs w:val="16"/>
              </w:rPr>
              <w:t>: Wenn man monatlich für etwas zahlt, wird man angeregt, dann auch viel zu spielen, damit es “sein Geld wert ist”. </w:t>
            </w:r>
          </w:p>
          <w:p w14:paraId="4314691C" w14:textId="77777777" w:rsidR="00E03472" w:rsidRPr="00F71644" w:rsidRDefault="00E03472" w:rsidP="00E03472">
            <w:pPr>
              <w:numPr>
                <w:ilvl w:val="0"/>
                <w:numId w:val="7"/>
              </w:numPr>
              <w:rPr>
                <w:rFonts w:ascii="Poppins" w:hAnsi="Poppins" w:cs="Poppins"/>
                <w:sz w:val="16"/>
                <w:szCs w:val="16"/>
              </w:rPr>
            </w:pPr>
            <w:r w:rsidRPr="00F71644">
              <w:rPr>
                <w:rFonts w:ascii="Poppins" w:hAnsi="Poppins" w:cs="Poppins"/>
                <w:b/>
                <w:bCs/>
                <w:sz w:val="16"/>
                <w:szCs w:val="16"/>
              </w:rPr>
              <w:t>Gambling/Loot Boxes</w:t>
            </w:r>
            <w:r w:rsidRPr="00F71644">
              <w:rPr>
                <w:rFonts w:ascii="Poppins" w:hAnsi="Poppins" w:cs="Poppins"/>
                <w:sz w:val="16"/>
                <w:szCs w:val="16"/>
              </w:rPr>
              <w:t>: Glücksspiel mit einer Chance auf hohe zufällige Gewinne. Für diese Chance geben Menschen leicht Geld aus, übersehen aber die hohe Wahrscheinlichkeit für Trostpreise.</w:t>
            </w:r>
          </w:p>
          <w:p w14:paraId="011130DD" w14:textId="77777777" w:rsidR="00E03472" w:rsidRPr="00F71644" w:rsidRDefault="00E03472" w:rsidP="00E03472">
            <w:pPr>
              <w:numPr>
                <w:ilvl w:val="0"/>
                <w:numId w:val="7"/>
              </w:numPr>
              <w:rPr>
                <w:rFonts w:ascii="Poppins" w:hAnsi="Poppins" w:cs="Poppins"/>
                <w:sz w:val="16"/>
                <w:szCs w:val="16"/>
              </w:rPr>
            </w:pPr>
            <w:r w:rsidRPr="00F71644">
              <w:rPr>
                <w:rFonts w:ascii="Poppins" w:hAnsi="Poppins" w:cs="Poppins"/>
                <w:b/>
                <w:bCs/>
                <w:sz w:val="16"/>
                <w:szCs w:val="16"/>
              </w:rPr>
              <w:t>Power Creep</w:t>
            </w:r>
            <w:r w:rsidRPr="00F71644">
              <w:rPr>
                <w:rFonts w:ascii="Poppins" w:hAnsi="Poppins" w:cs="Poppins"/>
                <w:sz w:val="16"/>
                <w:szCs w:val="16"/>
              </w:rPr>
              <w:t>: Etwas, das man sich gekauft hat, wird mit zunehmendem Fortschritt weniger wert, z.B. da man sich andere gleichstarke Ausrüstungsgegenstände erspielt.</w:t>
            </w:r>
          </w:p>
          <w:p w14:paraId="0B8C5206" w14:textId="77777777" w:rsidR="00E03472" w:rsidRDefault="00E03472" w:rsidP="00E03472">
            <w:pPr>
              <w:numPr>
                <w:ilvl w:val="0"/>
                <w:numId w:val="7"/>
              </w:numPr>
              <w:rPr>
                <w:rFonts w:ascii="Poppins" w:hAnsi="Poppins" w:cs="Poppins"/>
                <w:sz w:val="16"/>
                <w:szCs w:val="16"/>
              </w:rPr>
            </w:pPr>
            <w:r w:rsidRPr="00F71644">
              <w:rPr>
                <w:rFonts w:ascii="Poppins" w:hAnsi="Poppins" w:cs="Poppins"/>
                <w:b/>
                <w:bCs/>
                <w:sz w:val="16"/>
                <w:szCs w:val="16"/>
              </w:rPr>
              <w:t>Pay Wall</w:t>
            </w:r>
            <w:r w:rsidRPr="00F71644">
              <w:rPr>
                <w:rFonts w:ascii="Poppins" w:hAnsi="Poppins" w:cs="Poppins"/>
                <w:sz w:val="16"/>
                <w:szCs w:val="16"/>
              </w:rPr>
              <w:t>: Etwas ist unerreichbar im Spiel, wenn man nicht für den Zugang bezahlt.</w:t>
            </w:r>
          </w:p>
          <w:p w14:paraId="052B6F6C" w14:textId="77777777" w:rsidR="00E03472" w:rsidRDefault="00E03472" w:rsidP="00723CC0">
            <w:pPr>
              <w:rPr>
                <w:rFonts w:ascii="Poppins" w:hAnsi="Poppins" w:cs="Poppins"/>
                <w:b/>
                <w:bCs/>
                <w:sz w:val="16"/>
                <w:szCs w:val="16"/>
              </w:rPr>
            </w:pPr>
          </w:p>
        </w:tc>
        <w:tc>
          <w:tcPr>
            <w:tcW w:w="4961" w:type="dxa"/>
          </w:tcPr>
          <w:p w14:paraId="17B84C05" w14:textId="77777777" w:rsidR="00E03472" w:rsidRPr="00F71644" w:rsidRDefault="00E03472" w:rsidP="00E03472">
            <w:pPr>
              <w:rPr>
                <w:rFonts w:ascii="Poppins" w:hAnsi="Poppins" w:cs="Poppins"/>
                <w:sz w:val="16"/>
                <w:szCs w:val="16"/>
              </w:rPr>
            </w:pPr>
            <w:r w:rsidRPr="00F71644">
              <w:rPr>
                <w:rFonts w:ascii="Poppins" w:hAnsi="Poppins" w:cs="Poppins"/>
                <w:b/>
                <w:bCs/>
                <w:sz w:val="16"/>
                <w:szCs w:val="16"/>
              </w:rPr>
              <w:t>4. Psychologische Dark Patterns:</w:t>
            </w:r>
          </w:p>
          <w:p w14:paraId="1449106B" w14:textId="77777777" w:rsidR="00E03472" w:rsidRPr="00F71644" w:rsidRDefault="00E03472" w:rsidP="00E03472">
            <w:pPr>
              <w:numPr>
                <w:ilvl w:val="0"/>
                <w:numId w:val="8"/>
              </w:numPr>
              <w:rPr>
                <w:rFonts w:ascii="Poppins" w:hAnsi="Poppins" w:cs="Poppins"/>
                <w:sz w:val="16"/>
                <w:szCs w:val="16"/>
              </w:rPr>
            </w:pPr>
            <w:r w:rsidRPr="00F71644">
              <w:rPr>
                <w:rFonts w:ascii="Poppins" w:hAnsi="Poppins" w:cs="Poppins"/>
                <w:b/>
                <w:bCs/>
                <w:sz w:val="16"/>
                <w:szCs w:val="16"/>
              </w:rPr>
              <w:t>Invested / Endowed Value</w:t>
            </w:r>
            <w:r w:rsidRPr="00F71644">
              <w:rPr>
                <w:rFonts w:ascii="Poppins" w:hAnsi="Poppins" w:cs="Poppins"/>
                <w:sz w:val="16"/>
                <w:szCs w:val="16"/>
              </w:rPr>
              <w:t>: Spielende investieren Zeit oder Geld und fühlen sich verpflichtet, weiterzuspielen,  damit es sich gelohnt hat.</w:t>
            </w:r>
          </w:p>
          <w:p w14:paraId="52079FFA" w14:textId="77777777" w:rsidR="00E03472" w:rsidRPr="00F71644" w:rsidRDefault="00E03472" w:rsidP="00E03472">
            <w:pPr>
              <w:numPr>
                <w:ilvl w:val="0"/>
                <w:numId w:val="8"/>
              </w:numPr>
              <w:rPr>
                <w:rFonts w:ascii="Poppins" w:hAnsi="Poppins" w:cs="Poppins"/>
                <w:sz w:val="16"/>
                <w:szCs w:val="16"/>
              </w:rPr>
            </w:pPr>
            <w:r w:rsidRPr="00F71644">
              <w:rPr>
                <w:rFonts w:ascii="Poppins" w:hAnsi="Poppins" w:cs="Poppins"/>
                <w:b/>
                <w:bCs/>
                <w:sz w:val="16"/>
                <w:szCs w:val="16"/>
              </w:rPr>
              <w:t>Badges / Endowed Progress</w:t>
            </w:r>
            <w:r w:rsidRPr="00F71644">
              <w:rPr>
                <w:rFonts w:ascii="Poppins" w:hAnsi="Poppins" w:cs="Poppins"/>
                <w:sz w:val="16"/>
                <w:szCs w:val="16"/>
              </w:rPr>
              <w:t>: Belohnungen und Fortschrittsanzeigen fördern kontinuierliches Spielen.</w:t>
            </w:r>
          </w:p>
          <w:p w14:paraId="09912220" w14:textId="77777777" w:rsidR="00E03472" w:rsidRPr="00F71644" w:rsidRDefault="00E03472" w:rsidP="00E03472">
            <w:pPr>
              <w:numPr>
                <w:ilvl w:val="0"/>
                <w:numId w:val="8"/>
              </w:numPr>
              <w:rPr>
                <w:rFonts w:ascii="Poppins" w:hAnsi="Poppins" w:cs="Poppins"/>
                <w:sz w:val="16"/>
                <w:szCs w:val="16"/>
              </w:rPr>
            </w:pPr>
            <w:r w:rsidRPr="00F71644">
              <w:rPr>
                <w:rFonts w:ascii="Poppins" w:hAnsi="Poppins" w:cs="Poppins"/>
                <w:b/>
                <w:bCs/>
                <w:sz w:val="16"/>
                <w:szCs w:val="16"/>
              </w:rPr>
              <w:t>Complete the Collection</w:t>
            </w:r>
            <w:r w:rsidRPr="00F71644">
              <w:rPr>
                <w:rFonts w:ascii="Poppins" w:hAnsi="Poppins" w:cs="Poppins"/>
                <w:sz w:val="16"/>
                <w:szCs w:val="16"/>
              </w:rPr>
              <w:t>: Spielende werden motiviert, vollständige Sammlungen zu erwerben.</w:t>
            </w:r>
          </w:p>
          <w:p w14:paraId="1FD6D31C" w14:textId="77777777" w:rsidR="00E03472" w:rsidRPr="00F71644" w:rsidRDefault="00E03472" w:rsidP="00E03472">
            <w:pPr>
              <w:numPr>
                <w:ilvl w:val="0"/>
                <w:numId w:val="8"/>
              </w:numPr>
              <w:rPr>
                <w:rFonts w:ascii="Poppins" w:hAnsi="Poppins" w:cs="Poppins"/>
                <w:sz w:val="16"/>
                <w:szCs w:val="16"/>
              </w:rPr>
            </w:pPr>
            <w:r w:rsidRPr="00F71644">
              <w:rPr>
                <w:rFonts w:ascii="Poppins" w:hAnsi="Poppins" w:cs="Poppins"/>
                <w:b/>
                <w:bCs/>
                <w:sz w:val="16"/>
                <w:szCs w:val="16"/>
              </w:rPr>
              <w:t>Illusion of Control</w:t>
            </w:r>
            <w:r w:rsidRPr="00F71644">
              <w:rPr>
                <w:rFonts w:ascii="Poppins" w:hAnsi="Poppins" w:cs="Poppins"/>
                <w:sz w:val="16"/>
                <w:szCs w:val="16"/>
              </w:rPr>
              <w:t>: Spielende haben den Eindruck, sie hätten mehr Kontrolle über das Spielgeschehen als es tatsächlich der Fall ist.</w:t>
            </w:r>
          </w:p>
          <w:p w14:paraId="0F6D9677" w14:textId="77777777" w:rsidR="00E03472" w:rsidRPr="00F71644" w:rsidRDefault="00E03472" w:rsidP="00E03472">
            <w:pPr>
              <w:numPr>
                <w:ilvl w:val="0"/>
                <w:numId w:val="8"/>
              </w:numPr>
              <w:rPr>
                <w:rFonts w:ascii="Poppins" w:hAnsi="Poppins" w:cs="Poppins"/>
                <w:sz w:val="16"/>
                <w:szCs w:val="16"/>
              </w:rPr>
            </w:pPr>
            <w:r w:rsidRPr="00F71644">
              <w:rPr>
                <w:rFonts w:ascii="Poppins" w:hAnsi="Poppins" w:cs="Poppins"/>
                <w:b/>
                <w:bCs/>
                <w:sz w:val="16"/>
                <w:szCs w:val="16"/>
              </w:rPr>
              <w:t>Variable Rewards</w:t>
            </w:r>
            <w:r w:rsidRPr="00F71644">
              <w:rPr>
                <w:rFonts w:ascii="Poppins" w:hAnsi="Poppins" w:cs="Poppins"/>
                <w:sz w:val="16"/>
                <w:szCs w:val="16"/>
              </w:rPr>
              <w:t>: Unvorhersehbare und zufällige Belohnungen sind attraktiver als vorhersehbare Endergebnisse. Durch die stetige Chance, etwas Großes zu gewinnen, steckt man mehr Zeit/Geld in das Spiel als sinnvoll (siehe Loot Boxes).</w:t>
            </w:r>
          </w:p>
          <w:p w14:paraId="7A321D08" w14:textId="77777777" w:rsidR="00E03472" w:rsidRPr="00F71644" w:rsidRDefault="00E03472" w:rsidP="00E03472">
            <w:pPr>
              <w:numPr>
                <w:ilvl w:val="0"/>
                <w:numId w:val="8"/>
              </w:numPr>
              <w:rPr>
                <w:rFonts w:ascii="Poppins" w:hAnsi="Poppins" w:cs="Poppins"/>
                <w:sz w:val="16"/>
                <w:szCs w:val="16"/>
              </w:rPr>
            </w:pPr>
            <w:r w:rsidRPr="00F71644">
              <w:rPr>
                <w:rFonts w:ascii="Poppins" w:hAnsi="Poppins" w:cs="Poppins"/>
                <w:b/>
                <w:bCs/>
                <w:sz w:val="16"/>
                <w:szCs w:val="16"/>
              </w:rPr>
              <w:t>Aesthetic Manipulations</w:t>
            </w:r>
            <w:r w:rsidRPr="00F71644">
              <w:rPr>
                <w:rFonts w:ascii="Poppins" w:hAnsi="Poppins" w:cs="Poppins"/>
                <w:sz w:val="16"/>
                <w:szCs w:val="16"/>
              </w:rPr>
              <w:t>: Manipulation durch optische Anpassungen. Beispielsweise drückt man beim Cookie-Banner häufig schnell auf “Alle auswählen”, weil dieser Button optisch hervorgehoben ist. Sieht etwas in Spielen z.B. besonders blumig/bunt oder besonders düster aus, kann dies auch das Verhalten beeinflussen. </w:t>
            </w:r>
          </w:p>
          <w:p w14:paraId="6E5E454B" w14:textId="6AC78EFE" w:rsidR="00E03472" w:rsidRPr="000152C5" w:rsidRDefault="00E03472" w:rsidP="00723CC0">
            <w:pPr>
              <w:numPr>
                <w:ilvl w:val="0"/>
                <w:numId w:val="8"/>
              </w:numPr>
              <w:rPr>
                <w:rFonts w:ascii="Poppins" w:hAnsi="Poppins" w:cs="Poppins"/>
                <w:sz w:val="16"/>
                <w:szCs w:val="16"/>
              </w:rPr>
            </w:pPr>
            <w:r w:rsidRPr="00F71644">
              <w:rPr>
                <w:rFonts w:ascii="Poppins" w:hAnsi="Poppins" w:cs="Poppins"/>
                <w:b/>
                <w:bCs/>
                <w:sz w:val="16"/>
                <w:szCs w:val="16"/>
              </w:rPr>
              <w:t>Optimism and Frequency Bias</w:t>
            </w:r>
            <w:r w:rsidRPr="00F71644">
              <w:rPr>
                <w:rFonts w:ascii="Poppins" w:hAnsi="Poppins" w:cs="Poppins"/>
                <w:sz w:val="16"/>
                <w:szCs w:val="16"/>
              </w:rPr>
              <w:t>: Man überschätzt die Häufigkeit/Wahrscheinlichkeit von zukünftigen Ereignissen, weil sie kürzlich oder sehr erinnerungswürdig aufgetreten sind (siehe Loot Boxes).</w:t>
            </w:r>
          </w:p>
        </w:tc>
      </w:tr>
    </w:tbl>
    <w:p w14:paraId="6378E4C3" w14:textId="77777777" w:rsidR="00723CC0" w:rsidRPr="00F71644" w:rsidRDefault="00723CC0" w:rsidP="00723CC0">
      <w:pPr>
        <w:spacing w:after="0" w:line="240" w:lineRule="auto"/>
        <w:rPr>
          <w:rFonts w:ascii="Poppins" w:hAnsi="Poppins" w:cs="Poppins"/>
          <w:b/>
          <w:bCs/>
          <w:sz w:val="16"/>
          <w:szCs w:val="16"/>
        </w:rPr>
      </w:pPr>
    </w:p>
    <w:p w14:paraId="3950EC79" w14:textId="61C033D6" w:rsidR="00723CC0" w:rsidRPr="00F71644" w:rsidRDefault="00723CC0" w:rsidP="00723CC0">
      <w:pPr>
        <w:spacing w:after="0" w:line="240" w:lineRule="auto"/>
        <w:rPr>
          <w:rFonts w:ascii="Poppins" w:hAnsi="Poppins" w:cs="Poppins"/>
          <w:sz w:val="16"/>
          <w:szCs w:val="16"/>
        </w:rPr>
      </w:pPr>
      <w:r w:rsidRPr="00F71644">
        <w:rPr>
          <w:rFonts w:ascii="Poppins" w:hAnsi="Poppins" w:cs="Poppins"/>
          <w:sz w:val="16"/>
          <w:szCs w:val="16"/>
        </w:rPr>
        <w:t xml:space="preserve">Quelle: </w:t>
      </w:r>
      <w:hyperlink r:id="rId10" w:history="1">
        <w:r w:rsidRPr="00F71644">
          <w:rPr>
            <w:rStyle w:val="Hyperlink"/>
            <w:rFonts w:ascii="Poppins" w:hAnsi="Poppins" w:cs="Poppins"/>
            <w:sz w:val="16"/>
            <w:szCs w:val="16"/>
          </w:rPr>
          <w:t>https://www.darkpattern.games/patterns.php</w:t>
        </w:r>
      </w:hyperlink>
    </w:p>
    <w:sectPr w:rsidR="00723CC0" w:rsidRPr="00F71644">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E66E79" w14:textId="77777777" w:rsidR="00B206B8" w:rsidRDefault="00B206B8" w:rsidP="00723CC0">
      <w:pPr>
        <w:spacing w:after="0" w:line="240" w:lineRule="auto"/>
      </w:pPr>
      <w:r>
        <w:separator/>
      </w:r>
    </w:p>
  </w:endnote>
  <w:endnote w:type="continuationSeparator" w:id="0">
    <w:p w14:paraId="44FA0885" w14:textId="77777777" w:rsidR="00B206B8" w:rsidRDefault="00B206B8" w:rsidP="00723C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Poppins">
    <w:panose1 w:val="00000500000000000000"/>
    <w:charset w:val="4D"/>
    <w:family w:val="auto"/>
    <w:pitch w:val="variable"/>
    <w:sig w:usb0="00008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EA6F8F" w14:textId="77777777" w:rsidR="00C86CFD" w:rsidRDefault="00C86CF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C9403B" w14:textId="47ED5B8A" w:rsidR="00D5464C" w:rsidRPr="000152C5" w:rsidRDefault="00D5464C" w:rsidP="002854BF">
    <w:pPr>
      <w:pStyle w:val="Fuzeile"/>
      <w:rPr>
        <w:rFonts w:ascii="Poppins" w:hAnsi="Poppins" w:cs="Poppins"/>
        <w:sz w:val="15"/>
        <w:szCs w:val="15"/>
      </w:rPr>
    </w:pPr>
    <w:r w:rsidRPr="000152C5">
      <w:rPr>
        <w:rFonts w:ascii="Poppins" w:hAnsi="Poppins" w:cs="Poppins"/>
        <w:noProof/>
        <w:sz w:val="15"/>
        <w:szCs w:val="15"/>
      </w:rPr>
      <w:drawing>
        <wp:anchor distT="0" distB="0" distL="114300" distR="114300" simplePos="0" relativeHeight="251658240" behindDoc="1" locked="0" layoutInCell="1" allowOverlap="1" wp14:anchorId="15F05A05" wp14:editId="6F138FC2">
          <wp:simplePos x="0" y="0"/>
          <wp:positionH relativeFrom="column">
            <wp:posOffset>3175</wp:posOffset>
          </wp:positionH>
          <wp:positionV relativeFrom="paragraph">
            <wp:posOffset>101600</wp:posOffset>
          </wp:positionV>
          <wp:extent cx="803910" cy="281940"/>
          <wp:effectExtent l="0" t="0" r="0" b="0"/>
          <wp:wrapTight wrapText="bothSides">
            <wp:wrapPolygon edited="0">
              <wp:start x="0" y="0"/>
              <wp:lineTo x="0" y="20432"/>
              <wp:lineTo x="21156" y="20432"/>
              <wp:lineTo x="21156" y="0"/>
              <wp:lineTo x="0" y="0"/>
            </wp:wrapPolygon>
          </wp:wrapTight>
          <wp:docPr id="2100983747" name="Grafik 2" descr="Ein Bild, das Symbol, Screenshot, Billardkug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Ein Bild, das Symbol, Screenshot, Billardkugel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3910" cy="281940"/>
                  </a:xfrm>
                  <a:prstGeom prst="rect">
                    <a:avLst/>
                  </a:prstGeom>
                  <a:noFill/>
                  <a:ln>
                    <a:noFill/>
                  </a:ln>
                </pic:spPr>
              </pic:pic>
            </a:graphicData>
          </a:graphic>
          <wp14:sizeRelH relativeFrom="page">
            <wp14:pctWidth>0</wp14:pctWidth>
          </wp14:sizeRelH>
          <wp14:sizeRelV relativeFrom="page">
            <wp14:pctHeight>0</wp14:pctHeight>
          </wp14:sizeRelV>
        </wp:anchor>
      </w:drawing>
    </w:r>
    <w:r w:rsidR="002854BF" w:rsidRPr="000152C5">
      <w:rPr>
        <w:rFonts w:ascii="Poppins" w:hAnsi="Poppins" w:cs="Poppins"/>
        <w:sz w:val="15"/>
        <w:szCs w:val="15"/>
      </w:rPr>
      <w:t xml:space="preserve">Liste der Dark Patterns aus </w:t>
    </w:r>
    <w:r w:rsidRPr="000152C5">
      <w:rPr>
        <w:rFonts w:ascii="Poppins" w:hAnsi="Poppins" w:cs="Poppins"/>
        <w:sz w:val="15"/>
        <w:szCs w:val="15"/>
      </w:rPr>
      <w:t>Unterrichtseinheit</w:t>
    </w:r>
    <w:r w:rsidRPr="000152C5">
      <w:rPr>
        <w:rFonts w:ascii="Times New Roman" w:hAnsi="Times New Roman" w:cs="Times New Roman"/>
        <w:sz w:val="15"/>
        <w:szCs w:val="15"/>
      </w:rPr>
      <w:t> </w:t>
    </w:r>
    <w:r w:rsidRPr="000152C5">
      <w:rPr>
        <w:rFonts w:ascii="Poppins" w:hAnsi="Poppins" w:cs="Poppins"/>
        <w:sz w:val="15"/>
        <w:szCs w:val="15"/>
      </w:rPr>
      <w:t>"Prävention von problematischer/exzessiver Mediennutzung"</w:t>
    </w:r>
    <w:r w:rsidRPr="000152C5">
      <w:rPr>
        <w:rFonts w:ascii="Times New Roman" w:hAnsi="Times New Roman" w:cs="Times New Roman"/>
        <w:sz w:val="15"/>
        <w:szCs w:val="15"/>
      </w:rPr>
      <w:t>  </w:t>
    </w:r>
    <w:r w:rsidRPr="000152C5">
      <w:rPr>
        <w:rFonts w:ascii="Poppins" w:hAnsi="Poppins" w:cs="Poppins"/>
        <w:sz w:val="15"/>
        <w:szCs w:val="15"/>
      </w:rPr>
      <w:t>von</w:t>
    </w:r>
    <w:r w:rsidRPr="000152C5">
      <w:rPr>
        <w:rFonts w:ascii="Times New Roman" w:hAnsi="Times New Roman" w:cs="Times New Roman"/>
        <w:sz w:val="15"/>
        <w:szCs w:val="15"/>
      </w:rPr>
      <w:t> </w:t>
    </w:r>
    <w:r w:rsidRPr="000152C5">
      <w:rPr>
        <w:rFonts w:ascii="Poppins" w:hAnsi="Poppins" w:cs="Poppins"/>
        <w:sz w:val="15"/>
        <w:szCs w:val="15"/>
      </w:rPr>
      <w:t>Jonas Grünewald</w:t>
    </w:r>
    <w:r w:rsidRPr="000152C5">
      <w:rPr>
        <w:rFonts w:ascii="Times New Roman" w:hAnsi="Times New Roman" w:cs="Times New Roman"/>
        <w:sz w:val="15"/>
        <w:szCs w:val="15"/>
      </w:rPr>
      <w:t> </w:t>
    </w:r>
    <w:r w:rsidRPr="000152C5">
      <w:rPr>
        <w:rFonts w:ascii="Poppins" w:hAnsi="Poppins" w:cs="Poppins"/>
        <w:sz w:val="15"/>
        <w:szCs w:val="15"/>
      </w:rPr>
      <w:t>für G</w:t>
    </w:r>
    <w:r w:rsidR="000152C5" w:rsidRPr="000152C5">
      <w:rPr>
        <w:rFonts w:ascii="Poppins" w:hAnsi="Poppins" w:cs="Poppins"/>
        <w:sz w:val="15"/>
        <w:szCs w:val="15"/>
      </w:rPr>
      <w:t>AMESHIFT</w:t>
    </w:r>
    <w:r w:rsidRPr="000152C5">
      <w:rPr>
        <w:rFonts w:ascii="Poppins" w:hAnsi="Poppins" w:cs="Poppins"/>
        <w:sz w:val="15"/>
        <w:szCs w:val="15"/>
      </w:rPr>
      <w:t> NRW unter CC BY 4.0-Lizenz via</w:t>
    </w:r>
    <w:r w:rsidRPr="000152C5">
      <w:rPr>
        <w:rFonts w:ascii="Times New Roman" w:hAnsi="Times New Roman" w:cs="Times New Roman"/>
        <w:sz w:val="15"/>
        <w:szCs w:val="15"/>
      </w:rPr>
      <w:t> </w:t>
    </w:r>
    <w:r w:rsidRPr="000152C5">
      <w:rPr>
        <w:rFonts w:ascii="Poppins" w:hAnsi="Poppins" w:cs="Poppins"/>
        <w:sz w:val="15"/>
        <w:szCs w:val="15"/>
      </w:rPr>
      <w:t>gameshift.nrw</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8D2442" w14:textId="77777777" w:rsidR="00C86CFD" w:rsidRDefault="00C86CF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CEB135" w14:textId="77777777" w:rsidR="00B206B8" w:rsidRDefault="00B206B8" w:rsidP="00723CC0">
      <w:pPr>
        <w:spacing w:after="0" w:line="240" w:lineRule="auto"/>
      </w:pPr>
      <w:r>
        <w:separator/>
      </w:r>
    </w:p>
  </w:footnote>
  <w:footnote w:type="continuationSeparator" w:id="0">
    <w:p w14:paraId="29A229D8" w14:textId="77777777" w:rsidR="00B206B8" w:rsidRDefault="00B206B8" w:rsidP="00723C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4EEC42" w14:textId="77777777" w:rsidR="00C86CFD" w:rsidRDefault="00C86CF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86D4F8" w14:textId="001B7DC9" w:rsidR="00F71644" w:rsidRDefault="00C86CFD" w:rsidP="008F6C02">
    <w:pPr>
      <w:pStyle w:val="Kopfzeile"/>
      <w:jc w:val="right"/>
    </w:pPr>
    <w:r w:rsidRPr="00C86CFD">
      <w:drawing>
        <wp:inline distT="0" distB="0" distL="0" distR="0" wp14:anchorId="39B52B50" wp14:editId="106CD4B6">
          <wp:extent cx="1339913" cy="303747"/>
          <wp:effectExtent l="0" t="0" r="0" b="1270"/>
          <wp:docPr id="5" name="Grafik 4" descr="Ein Bild, das Grafiken, Schrift, Grafikdesign, Screenshot enthält.&#10;&#10;Automatisch generierte Beschreibung">
            <a:extLst xmlns:a="http://schemas.openxmlformats.org/drawingml/2006/main">
              <a:ext uri="{FF2B5EF4-FFF2-40B4-BE49-F238E27FC236}">
                <a16:creationId xmlns:a16="http://schemas.microsoft.com/office/drawing/2014/main" id="{BC25A2D5-1572-9F0E-323A-4F7BDAA5CD1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4" descr="Ein Bild, das Grafiken, Schrift, Grafikdesign, Screenshot enthält.&#10;&#10;Automatisch generierte Beschreibung">
                    <a:extLst>
                      <a:ext uri="{FF2B5EF4-FFF2-40B4-BE49-F238E27FC236}">
                        <a16:creationId xmlns:a16="http://schemas.microsoft.com/office/drawing/2014/main" id="{BC25A2D5-1572-9F0E-323A-4F7BDAA5CD18}"/>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384680" cy="31389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DEBE82" w14:textId="77777777" w:rsidR="00C86CFD" w:rsidRDefault="00C86CF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2E43FCC"/>
    <w:multiLevelType w:val="multilevel"/>
    <w:tmpl w:val="6C1CF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12F42D5"/>
    <w:multiLevelType w:val="multilevel"/>
    <w:tmpl w:val="6CDEFACC"/>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42D02D7"/>
    <w:multiLevelType w:val="multilevel"/>
    <w:tmpl w:val="23804A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691436E"/>
    <w:multiLevelType w:val="multilevel"/>
    <w:tmpl w:val="46328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BE15D39"/>
    <w:multiLevelType w:val="multilevel"/>
    <w:tmpl w:val="846E0BDA"/>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0DF6058"/>
    <w:multiLevelType w:val="multilevel"/>
    <w:tmpl w:val="0B3EB9B6"/>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24F23E4"/>
    <w:multiLevelType w:val="multilevel"/>
    <w:tmpl w:val="80BE6F76"/>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86454C2"/>
    <w:multiLevelType w:val="multilevel"/>
    <w:tmpl w:val="CB10C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35910845">
    <w:abstractNumId w:val="2"/>
  </w:num>
  <w:num w:numId="2" w16cid:durableId="342515551">
    <w:abstractNumId w:val="0"/>
  </w:num>
  <w:num w:numId="3" w16cid:durableId="1746147037">
    <w:abstractNumId w:val="7"/>
  </w:num>
  <w:num w:numId="4" w16cid:durableId="1940336046">
    <w:abstractNumId w:val="3"/>
  </w:num>
  <w:num w:numId="5" w16cid:durableId="394400409">
    <w:abstractNumId w:val="1"/>
  </w:num>
  <w:num w:numId="6" w16cid:durableId="390688296">
    <w:abstractNumId w:val="4"/>
  </w:num>
  <w:num w:numId="7" w16cid:durableId="202981274">
    <w:abstractNumId w:val="6"/>
  </w:num>
  <w:num w:numId="8" w16cid:durableId="14591062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CC0"/>
    <w:rsid w:val="000152C5"/>
    <w:rsid w:val="002173FB"/>
    <w:rsid w:val="0023280D"/>
    <w:rsid w:val="002854BF"/>
    <w:rsid w:val="003127A3"/>
    <w:rsid w:val="003E6AD9"/>
    <w:rsid w:val="004761CA"/>
    <w:rsid w:val="00627F2C"/>
    <w:rsid w:val="00723CC0"/>
    <w:rsid w:val="0079047E"/>
    <w:rsid w:val="008F6C02"/>
    <w:rsid w:val="009F6E20"/>
    <w:rsid w:val="00B206B8"/>
    <w:rsid w:val="00B8360A"/>
    <w:rsid w:val="00C068B2"/>
    <w:rsid w:val="00C86CFD"/>
    <w:rsid w:val="00CA73A5"/>
    <w:rsid w:val="00D5464C"/>
    <w:rsid w:val="00DA7090"/>
    <w:rsid w:val="00E03472"/>
    <w:rsid w:val="00E055B1"/>
    <w:rsid w:val="00E46362"/>
    <w:rsid w:val="00F7164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146030"/>
  <w15:chartTrackingRefBased/>
  <w15:docId w15:val="{921F4B52-730B-46EE-8E06-F15E9E74DD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de-D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723CC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723CC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723CC0"/>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723CC0"/>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723CC0"/>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723CC0"/>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723CC0"/>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723CC0"/>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723CC0"/>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23CC0"/>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723CC0"/>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723CC0"/>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723CC0"/>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723CC0"/>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723CC0"/>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723CC0"/>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723CC0"/>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723CC0"/>
    <w:rPr>
      <w:rFonts w:eastAsiaTheme="majorEastAsia" w:cstheme="majorBidi"/>
      <w:color w:val="272727" w:themeColor="text1" w:themeTint="D8"/>
    </w:rPr>
  </w:style>
  <w:style w:type="paragraph" w:styleId="Titel">
    <w:name w:val="Title"/>
    <w:basedOn w:val="Standard"/>
    <w:next w:val="Standard"/>
    <w:link w:val="TitelZchn"/>
    <w:uiPriority w:val="10"/>
    <w:qFormat/>
    <w:rsid w:val="00723CC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723CC0"/>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723CC0"/>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723CC0"/>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723CC0"/>
    <w:pPr>
      <w:spacing w:before="160"/>
      <w:jc w:val="center"/>
    </w:pPr>
    <w:rPr>
      <w:i/>
      <w:iCs/>
      <w:color w:val="404040" w:themeColor="text1" w:themeTint="BF"/>
    </w:rPr>
  </w:style>
  <w:style w:type="character" w:customStyle="1" w:styleId="ZitatZchn">
    <w:name w:val="Zitat Zchn"/>
    <w:basedOn w:val="Absatz-Standardschriftart"/>
    <w:link w:val="Zitat"/>
    <w:uiPriority w:val="29"/>
    <w:rsid w:val="00723CC0"/>
    <w:rPr>
      <w:i/>
      <w:iCs/>
      <w:color w:val="404040" w:themeColor="text1" w:themeTint="BF"/>
    </w:rPr>
  </w:style>
  <w:style w:type="paragraph" w:styleId="Listenabsatz">
    <w:name w:val="List Paragraph"/>
    <w:basedOn w:val="Standard"/>
    <w:uiPriority w:val="34"/>
    <w:qFormat/>
    <w:rsid w:val="00723CC0"/>
    <w:pPr>
      <w:ind w:left="720"/>
      <w:contextualSpacing/>
    </w:pPr>
  </w:style>
  <w:style w:type="character" w:styleId="IntensiveHervorhebung">
    <w:name w:val="Intense Emphasis"/>
    <w:basedOn w:val="Absatz-Standardschriftart"/>
    <w:uiPriority w:val="21"/>
    <w:qFormat/>
    <w:rsid w:val="00723CC0"/>
    <w:rPr>
      <w:i/>
      <w:iCs/>
      <w:color w:val="0F4761" w:themeColor="accent1" w:themeShade="BF"/>
    </w:rPr>
  </w:style>
  <w:style w:type="paragraph" w:styleId="IntensivesZitat">
    <w:name w:val="Intense Quote"/>
    <w:basedOn w:val="Standard"/>
    <w:next w:val="Standard"/>
    <w:link w:val="IntensivesZitatZchn"/>
    <w:uiPriority w:val="30"/>
    <w:qFormat/>
    <w:rsid w:val="00723CC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723CC0"/>
    <w:rPr>
      <w:i/>
      <w:iCs/>
      <w:color w:val="0F4761" w:themeColor="accent1" w:themeShade="BF"/>
    </w:rPr>
  </w:style>
  <w:style w:type="character" w:styleId="IntensiverVerweis">
    <w:name w:val="Intense Reference"/>
    <w:basedOn w:val="Absatz-Standardschriftart"/>
    <w:uiPriority w:val="32"/>
    <w:qFormat/>
    <w:rsid w:val="00723CC0"/>
    <w:rPr>
      <w:b/>
      <w:bCs/>
      <w:smallCaps/>
      <w:color w:val="0F4761" w:themeColor="accent1" w:themeShade="BF"/>
      <w:spacing w:val="5"/>
    </w:rPr>
  </w:style>
  <w:style w:type="character" w:styleId="Hyperlink">
    <w:name w:val="Hyperlink"/>
    <w:basedOn w:val="Absatz-Standardschriftart"/>
    <w:uiPriority w:val="99"/>
    <w:unhideWhenUsed/>
    <w:rsid w:val="00723CC0"/>
    <w:rPr>
      <w:color w:val="467886" w:themeColor="hyperlink"/>
      <w:u w:val="single"/>
    </w:rPr>
  </w:style>
  <w:style w:type="character" w:styleId="NichtaufgelsteErwhnung">
    <w:name w:val="Unresolved Mention"/>
    <w:basedOn w:val="Absatz-Standardschriftart"/>
    <w:uiPriority w:val="99"/>
    <w:semiHidden/>
    <w:unhideWhenUsed/>
    <w:rsid w:val="00723CC0"/>
    <w:rPr>
      <w:color w:val="605E5C"/>
      <w:shd w:val="clear" w:color="auto" w:fill="E1DFDD"/>
    </w:rPr>
  </w:style>
  <w:style w:type="table" w:styleId="Tabellenraster">
    <w:name w:val="Table Grid"/>
    <w:basedOn w:val="NormaleTabelle"/>
    <w:uiPriority w:val="39"/>
    <w:rsid w:val="00723C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723CC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23CC0"/>
  </w:style>
  <w:style w:type="paragraph" w:styleId="Fuzeile">
    <w:name w:val="footer"/>
    <w:basedOn w:val="Standard"/>
    <w:link w:val="FuzeileZchn"/>
    <w:uiPriority w:val="99"/>
    <w:unhideWhenUsed/>
    <w:rsid w:val="00723CC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23C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0026352">
      <w:bodyDiv w:val="1"/>
      <w:marLeft w:val="0"/>
      <w:marRight w:val="0"/>
      <w:marTop w:val="0"/>
      <w:marBottom w:val="0"/>
      <w:divBdr>
        <w:top w:val="none" w:sz="0" w:space="0" w:color="auto"/>
        <w:left w:val="none" w:sz="0" w:space="0" w:color="auto"/>
        <w:bottom w:val="none" w:sz="0" w:space="0" w:color="auto"/>
        <w:right w:val="none" w:sz="0" w:space="0" w:color="auto"/>
      </w:divBdr>
    </w:div>
    <w:div w:id="87400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s://www.darkpattern.games/patterns.php"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7a1a21c-d733-499b-9739-fef04ed847bd" xsi:nil="true"/>
    <lcf76f155ced4ddcb4097134ff3c332f xmlns="62536373-d020-4c32-9036-92629c461df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E24557E2BFF423459460BE12F88B6F82" ma:contentTypeVersion="14" ma:contentTypeDescription="Ein neues Dokument erstellen." ma:contentTypeScope="" ma:versionID="5d959ef3f83b48e186db9c292eb228bb">
  <xsd:schema xmlns:xsd="http://www.w3.org/2001/XMLSchema" xmlns:xs="http://www.w3.org/2001/XMLSchema" xmlns:p="http://schemas.microsoft.com/office/2006/metadata/properties" xmlns:ns2="62536373-d020-4c32-9036-92629c461df0" xmlns:ns3="f7a1a21c-d733-499b-9739-fef04ed847bd" targetNamespace="http://schemas.microsoft.com/office/2006/metadata/properties" ma:root="true" ma:fieldsID="8ae3ac60edc53f289d70d0dce621008e" ns2:_="" ns3:_="">
    <xsd:import namespace="62536373-d020-4c32-9036-92629c461df0"/>
    <xsd:import namespace="f7a1a21c-d733-499b-9739-fef04ed847b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536373-d020-4c32-9036-92629c461d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dfc512a6-7b48-465f-b1fe-be98f06c2ac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7a1a21c-d733-499b-9739-fef04ed847bd"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171a83a9-78d4-44f7-a448-4ca2406e9df8}" ma:internalName="TaxCatchAll" ma:showField="CatchAllData" ma:web="f7a1a21c-d733-499b-9739-fef04ed847b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82CC841-1A1C-4409-8B15-3F52B3F6BB85}">
  <ds:schemaRefs>
    <ds:schemaRef ds:uri="http://schemas.microsoft.com/office/2006/metadata/properties"/>
    <ds:schemaRef ds:uri="http://schemas.microsoft.com/office/infopath/2007/PartnerControls"/>
    <ds:schemaRef ds:uri="f7a1a21c-d733-499b-9739-fef04ed847bd"/>
    <ds:schemaRef ds:uri="62536373-d020-4c32-9036-92629c461df0"/>
  </ds:schemaRefs>
</ds:datastoreItem>
</file>

<file path=customXml/itemProps2.xml><?xml version="1.0" encoding="utf-8"?>
<ds:datastoreItem xmlns:ds="http://schemas.openxmlformats.org/officeDocument/2006/customXml" ds:itemID="{4AFF7531-B306-417B-8D55-3B7CAD430319}">
  <ds:schemaRefs>
    <ds:schemaRef ds:uri="http://schemas.microsoft.com/sharepoint/v3/contenttype/forms"/>
  </ds:schemaRefs>
</ds:datastoreItem>
</file>

<file path=customXml/itemProps3.xml><?xml version="1.0" encoding="utf-8"?>
<ds:datastoreItem xmlns:ds="http://schemas.openxmlformats.org/officeDocument/2006/customXml" ds:itemID="{99620C75-93F8-439F-8761-2755FC1B19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536373-d020-4c32-9036-92629c461df0"/>
    <ds:schemaRef ds:uri="f7a1a21c-d733-499b-9739-fef04ed847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569</Words>
  <Characters>3591</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Jonas Grünewald</dc:creator>
  <cp:keywords/>
  <dc:description/>
  <cp:lastModifiedBy>Judith Böttger</cp:lastModifiedBy>
  <cp:revision>11</cp:revision>
  <dcterms:created xsi:type="dcterms:W3CDTF">2024-08-04T13:19:00Z</dcterms:created>
  <dcterms:modified xsi:type="dcterms:W3CDTF">2024-10-07T10:22:00Z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0x010100E24557E2BFF423459460BE12F88B6F82</vt:lpwstr>
  </property>
  <property fmtid="{D5CDD505-2E9C-101B-9397-08002B2CF9AE}" pid="3" name="MediaServiceImageTags">
    <vt:lpwstr/>
  </property>
</Properties>
</file>